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AA" w:rsidRPr="00F001AA" w:rsidRDefault="00F001AA" w:rsidP="00F001A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Профилактические визиты </w:t>
      </w:r>
    </w:p>
    <w:p w:rsidR="00F001AA" w:rsidRPr="00F001AA" w:rsidRDefault="00F001AA" w:rsidP="00F001A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контрольно-надзорных ведомств можно запланировать онлайн</w:t>
      </w:r>
    </w:p>
    <w:p w:rsidR="00F001AA" w:rsidRPr="00F001AA" w:rsidRDefault="00F001AA" w:rsidP="00F001A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01AA" w:rsidRPr="00F001AA" w:rsidRDefault="00F001AA" w:rsidP="00F00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В Новосибирской области продолжаются мероприятия по реализации политики снижения административной нагрузки на бизнес. Новой формой взаимодействия с предпринимателями стали профилактические визиты контрольно-надзорных органов – бизнес может добровольно пригласить надзорные органы для консультаций без риска штрафов.</w:t>
      </w:r>
    </w:p>
    <w:p w:rsidR="00F001AA" w:rsidRPr="00F001AA" w:rsidRDefault="00F001AA" w:rsidP="00F00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Профилактические визиты – это инструмент, который помогает предпринимателям заранее скорректировать работу и избежать нарушений. Онлайн-запись делает процесс еще более удобным. Сегодня в программе участвуют 16 ведомств, наделенных контрольно-надзорными полномочиями. В 2024 году они провели 1769 профилактических визитов, что составило 13,6% от общего числа мероприятий.</w:t>
      </w:r>
    </w:p>
    <w:p w:rsidR="00F001AA" w:rsidRPr="00F001AA" w:rsidRDefault="00F001AA" w:rsidP="00F00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Предприниматели могут записаться на профилактический визит через портал Госуслуг, выбрав удобный формат: личную встречу с инспектором или дистанционный визит с использованием приложения «МП Инспектор». Дистанционное взаимодействие с инспектором способствует снижению нагрузки как на государственные органы, так и на бизнес, повышает качество и эффективность проверочных мероприятий.</w:t>
      </w:r>
    </w:p>
    <w:p w:rsidR="00F001AA" w:rsidRPr="00F001AA" w:rsidRDefault="00F001AA" w:rsidP="00F00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Заявления рассматриваются инспекторами в течение 10 рабочих дней со дня их регистрации. В случае принятия решения о проведении профилактического визита контрольный орган в течение 20 рабочих дней согласует с предпринимателем дату его проведения.</w:t>
      </w:r>
    </w:p>
    <w:p w:rsidR="00F001AA" w:rsidRPr="00F001AA" w:rsidRDefault="00F001AA" w:rsidP="00F00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контролируемые лица на </w:t>
      </w:r>
      <w:proofErr w:type="spellStart"/>
      <w:r w:rsidRPr="00F001AA">
        <w:rPr>
          <w:rFonts w:ascii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F001AA">
        <w:rPr>
          <w:rFonts w:ascii="Times New Roman" w:hAnsi="Times New Roman" w:cs="Times New Roman"/>
          <w:sz w:val="24"/>
          <w:szCs w:val="24"/>
          <w:lang w:eastAsia="ru-RU"/>
        </w:rPr>
        <w:t xml:space="preserve"> могут оценить качество проведения профилактического визита. Возможность такой оценки будет способствовать налаживанию обратной связи с контролерами, совершенствованию процедур осуществления контроля. В 2024 году предприниматели оценили визиты на 9,9 баллов из 10 возможных. Одновременно с этим инспекторский состав контрольных органов регулярно повышает квалификацию. </w:t>
      </w:r>
    </w:p>
    <w:p w:rsidR="00F001AA" w:rsidRPr="00F001AA" w:rsidRDefault="00F001AA" w:rsidP="00F00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В 2025 году контрольными органами запланировано большое количество профилактических мероприятий (с планом-графиком можно ознакомиться </w:t>
      </w:r>
      <w:hyperlink r:id="rId5" w:history="1">
        <w:r w:rsidRPr="00F001AA">
          <w:rPr>
            <w:rFonts w:ascii="Times New Roman" w:hAnsi="Times New Roman" w:cs="Times New Roman"/>
            <w:color w:val="CD8CF7"/>
            <w:sz w:val="24"/>
            <w:szCs w:val="24"/>
            <w:u w:val="single"/>
            <w:lang w:eastAsia="ru-RU"/>
          </w:rPr>
          <w:t>здесь</w:t>
        </w:r>
      </w:hyperlink>
      <w:r w:rsidRPr="00F001AA">
        <w:rPr>
          <w:rFonts w:ascii="Times New Roman" w:hAnsi="Times New Roman" w:cs="Times New Roman"/>
          <w:sz w:val="24"/>
          <w:szCs w:val="24"/>
          <w:lang w:eastAsia="ru-RU"/>
        </w:rPr>
        <w:t>), предполагается, что доля профилактических визитов составит не менее 15% от общего числа мероприятий, кроме того, возможность записи на профилактических визит расширится на виды муниципального контроля. Появятся новые инструменты: самообследование бизнеса, публичная оценка уровня соблюдения обязательных требований. Также продолжается работа по наполнению единого реестра обязательных требований к бизнесу и по совершенствованию механизма досудебного обжалования предпринимателей, в отношении которых было вынесены юридически значимые решения. </w:t>
      </w:r>
    </w:p>
    <w:p w:rsidR="00F001AA" w:rsidRPr="00F001AA" w:rsidRDefault="00F001AA" w:rsidP="00F00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Для того, чтобы подать заявление на проведение профилактического визита в контрольный орган, необходимо:</w:t>
      </w:r>
    </w:p>
    <w:p w:rsidR="00F001AA" w:rsidRPr="00F001AA" w:rsidRDefault="00F001AA" w:rsidP="00F001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Авторизоваться на портале Госуслуг;</w:t>
      </w:r>
    </w:p>
    <w:p w:rsidR="00F001AA" w:rsidRPr="00F001AA" w:rsidRDefault="00F001AA" w:rsidP="00F001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Перейти в раздел «Контроль и надзор»;</w:t>
      </w:r>
    </w:p>
    <w:p w:rsidR="00F001AA" w:rsidRPr="00F001AA" w:rsidRDefault="00F001AA" w:rsidP="00F001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Перейти по ссылке «Подать заявку» в блоке «Запись на профвизит»;</w:t>
      </w:r>
    </w:p>
    <w:p w:rsidR="00F001AA" w:rsidRPr="00F001AA" w:rsidRDefault="00F001AA" w:rsidP="00F001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После нажатия на кнопку «Начать» необходимо выбрать формат профилактического визита: очный с посещением инспектора или дистанционный через приложение «МП Инспектор»;</w:t>
      </w:r>
    </w:p>
    <w:p w:rsidR="00F001AA" w:rsidRPr="00F001AA" w:rsidRDefault="00F001AA" w:rsidP="00F001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Заполнить и оправить заявление</w:t>
      </w:r>
    </w:p>
    <w:p w:rsidR="00F001AA" w:rsidRPr="00F001AA" w:rsidRDefault="00F001AA" w:rsidP="00F001A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01AA" w:rsidRPr="00F001AA" w:rsidRDefault="00F001AA" w:rsidP="00F001A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Подробную инструкцию можно скачать </w:t>
      </w:r>
      <w:hyperlink r:id="rId6" w:history="1">
        <w:r w:rsidRPr="00F001AA">
          <w:rPr>
            <w:rFonts w:ascii="Times New Roman" w:hAnsi="Times New Roman" w:cs="Times New Roman"/>
            <w:color w:val="CD8CF7"/>
            <w:sz w:val="24"/>
            <w:szCs w:val="24"/>
            <w:u w:val="single"/>
            <w:lang w:eastAsia="ru-RU"/>
          </w:rPr>
          <w:t>по ссылке</w:t>
        </w:r>
      </w:hyperlink>
    </w:p>
    <w:p w:rsidR="00F001AA" w:rsidRPr="00F001AA" w:rsidRDefault="00F001AA" w:rsidP="00F001A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Для записи на профилактический визит контролируемые лица могут записаться </w:t>
      </w:r>
      <w:hyperlink r:id="rId7" w:history="1">
        <w:r w:rsidRPr="00F001AA">
          <w:rPr>
            <w:rFonts w:ascii="Times New Roman" w:hAnsi="Times New Roman" w:cs="Times New Roman"/>
            <w:color w:val="CD8CF7"/>
            <w:sz w:val="24"/>
            <w:szCs w:val="24"/>
            <w:u w:val="single"/>
            <w:lang w:eastAsia="ru-RU"/>
          </w:rPr>
          <w:t>по следующей ссылке</w:t>
        </w:r>
      </w:hyperlink>
    </w:p>
    <w:p w:rsidR="00F001AA" w:rsidRPr="00F001AA" w:rsidRDefault="00F001AA" w:rsidP="00F001A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1AA">
        <w:rPr>
          <w:rFonts w:ascii="Times New Roman" w:hAnsi="Times New Roman" w:cs="Times New Roman"/>
          <w:sz w:val="24"/>
          <w:szCs w:val="24"/>
          <w:lang w:eastAsia="ru-RU"/>
        </w:rPr>
        <w:t>Или отсканировав QR-код</w:t>
      </w:r>
      <w:bookmarkStart w:id="0" w:name="_GoBack"/>
      <w:bookmarkEnd w:id="0"/>
    </w:p>
    <w:p w:rsidR="00F001AA" w:rsidRPr="00F001AA" w:rsidRDefault="00F001AA" w:rsidP="00F001AA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F001AA">
        <w:rPr>
          <w:rFonts w:ascii="Inter" w:eastAsia="Times New Roman" w:hAnsi="Inter" w:cs="Times New Roman"/>
          <w:noProof/>
          <w:color w:val="101010"/>
          <w:sz w:val="24"/>
          <w:szCs w:val="24"/>
          <w:lang w:eastAsia="ru-RU"/>
        </w:rPr>
        <w:drawing>
          <wp:inline distT="0" distB="0" distL="0" distR="0" wp14:anchorId="6F370484" wp14:editId="0454B973">
            <wp:extent cx="1371600" cy="1303020"/>
            <wp:effectExtent l="0" t="0" r="0" b="0"/>
            <wp:docPr id="2" name="Рисунок 2" descr="https://econom.nso.ru/sites/econom.nso.ru/wodby_files/files/imce/zapisatsya_na_profviz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onom.nso.ru/sites/econom.nso.ru/wodby_files/files/imce/zapisatsya_na_profvizi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31" w:rsidRPr="00F001AA" w:rsidRDefault="00734F31" w:rsidP="00F001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4F31" w:rsidRPr="00F001AA" w:rsidSect="00F001AA">
      <w:pgSz w:w="11910" w:h="16840"/>
      <w:pgMar w:top="568" w:right="301" w:bottom="295" w:left="85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E3E"/>
    <w:multiLevelType w:val="hybridMultilevel"/>
    <w:tmpl w:val="F020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41FA"/>
    <w:multiLevelType w:val="multilevel"/>
    <w:tmpl w:val="8560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E"/>
    <w:rsid w:val="00734F31"/>
    <w:rsid w:val="00A46745"/>
    <w:rsid w:val="00B64986"/>
    <w:rsid w:val="00D7508E"/>
    <w:rsid w:val="00F0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4044"/>
  <w15:chartTrackingRefBased/>
  <w15:docId w15:val="{5A5FA4E8-1E36-4992-B05B-DA6F27AC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suslugi.ru/626705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itoring.gov.ru/storage/uploads/admin/1_26022025042750_profvizit.pdf" TargetMode="External"/><Relationship Id="rId5" Type="http://schemas.openxmlformats.org/officeDocument/2006/relationships/hyperlink" Target="https://econom.nso.ru/page/49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2025-04-28T08:08:00Z</dcterms:created>
  <dcterms:modified xsi:type="dcterms:W3CDTF">2025-04-28T08:08:00Z</dcterms:modified>
</cp:coreProperties>
</file>