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C28" w:rsidRPr="00321C28" w:rsidRDefault="00321C28" w:rsidP="00321C28">
      <w:pPr>
        <w:spacing w:after="195" w:line="240" w:lineRule="auto"/>
        <w:rPr>
          <w:rFonts w:ascii="Segoe UI" w:eastAsia="Times New Roman" w:hAnsi="Segoe UI" w:cs="Segoe UI"/>
          <w:b/>
          <w:bCs/>
          <w:sz w:val="48"/>
          <w:szCs w:val="48"/>
          <w:lang w:eastAsia="ru-RU"/>
        </w:rPr>
      </w:pPr>
      <w:r w:rsidRPr="00321C28">
        <w:rPr>
          <w:rFonts w:ascii="Segoe UI" w:eastAsia="Times New Roman" w:hAnsi="Segoe UI" w:cs="Segoe UI"/>
          <w:b/>
          <w:bCs/>
          <w:sz w:val="48"/>
          <w:szCs w:val="48"/>
          <w:lang w:eastAsia="ru-RU"/>
        </w:rPr>
        <w:t xml:space="preserve">Неналоговые льготы для малого бизнеса: все, что вы хотели узнать, но не </w:t>
      </w:r>
      <w:proofErr w:type="gramStart"/>
      <w:r w:rsidRPr="00321C28">
        <w:rPr>
          <w:rFonts w:ascii="Segoe UI" w:eastAsia="Times New Roman" w:hAnsi="Segoe UI" w:cs="Segoe UI"/>
          <w:b/>
          <w:bCs/>
          <w:sz w:val="48"/>
          <w:szCs w:val="48"/>
          <w:lang w:eastAsia="ru-RU"/>
        </w:rPr>
        <w:t>знали</w:t>
      </w:r>
      <w:proofErr w:type="gramEnd"/>
      <w:r w:rsidRPr="00321C28">
        <w:rPr>
          <w:rFonts w:ascii="Segoe UI" w:eastAsia="Times New Roman" w:hAnsi="Segoe UI" w:cs="Segoe UI"/>
          <w:b/>
          <w:bCs/>
          <w:sz w:val="48"/>
          <w:szCs w:val="48"/>
          <w:lang w:eastAsia="ru-RU"/>
        </w:rPr>
        <w:t xml:space="preserve"> кого спросить</w:t>
      </w:r>
    </w:p>
    <w:p w:rsidR="00321C28" w:rsidRPr="00321C28" w:rsidRDefault="00321C28" w:rsidP="00321C2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C2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61A8690" wp14:editId="02A90CDF">
            <wp:extent cx="3810000" cy="2895600"/>
            <wp:effectExtent l="0" t="0" r="0" b="0"/>
            <wp:docPr id="1" name="Рисунок 1" descr="http://msp.nso.ru/sites/msp.nso.ru/wodby_files/files/styles/image_without_gallery/public/news/2019/08/lgoty_dlya_malogo_biznesa.jpg?itok=K9esLAv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sp.nso.ru/sites/msp.nso.ru/wodby_files/files/styles/image_without_gallery/public/news/2019/08/lgoty_dlya_malogo_biznesa.jpg?itok=K9esLAvI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89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1C28" w:rsidRDefault="00321C28" w:rsidP="00321C28">
      <w:pPr>
        <w:shd w:val="clear" w:color="auto" w:fill="FFFFFF"/>
        <w:spacing w:after="315" w:line="390" w:lineRule="atLeast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321C28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Для субъектов малого и среднего предпринимательства предусмотрены различные неналоговые льготы (преференции), в частности:</w:t>
      </w:r>
      <w:r w:rsidRPr="00321C28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br/>
        <w:t>    в отношении порядка ведения кассовых операций;</w:t>
      </w:r>
      <w:r w:rsidRPr="00321C28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br/>
        <w:t>    в сфере административных правонарушений;</w:t>
      </w:r>
      <w:r w:rsidRPr="00321C28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br/>
        <w:t>    в сфере государственного (муниципального) контроля;</w:t>
      </w:r>
      <w:r w:rsidRPr="00321C28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br/>
        <w:t>    в сфере хозяйственной деятельности;</w:t>
      </w:r>
      <w:r w:rsidRPr="00321C28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br/>
        <w:t>    в сфере негативного воздействия на окружающую среду.</w:t>
      </w:r>
    </w:p>
    <w:p w:rsidR="00321C28" w:rsidRPr="00321C28" w:rsidRDefault="00321C28" w:rsidP="00321C28">
      <w:pPr>
        <w:shd w:val="clear" w:color="auto" w:fill="FFFFFF"/>
        <w:spacing w:after="315" w:line="390" w:lineRule="atLeast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321C28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В частности, речь идет о: преференциях в части закупок у малого бизнеса; льготной аренде; льгот в отношении установления лимита кассы; особых условий для применения административных санкций; «Надзорных каникул»;  льгот в отношении платы за негативное воздействие на окружающую среду и т.п.</w:t>
      </w:r>
      <w:r w:rsidRPr="00321C28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br/>
      </w:r>
      <w:r w:rsidRPr="00321C28">
        <w:rPr>
          <w:rFonts w:ascii="Segoe UI" w:eastAsia="Times New Roman" w:hAnsi="Segoe UI" w:cs="Segoe UI"/>
          <w:i/>
          <w:iCs/>
          <w:color w:val="3F4758"/>
          <w:sz w:val="27"/>
          <w:szCs w:val="27"/>
          <w:u w:val="single"/>
          <w:lang w:eastAsia="ru-RU"/>
        </w:rPr>
        <w:t>Внимание!</w:t>
      </w:r>
      <w:r w:rsidRPr="00321C28">
        <w:rPr>
          <w:rFonts w:ascii="Segoe UI" w:eastAsia="Times New Roman" w:hAnsi="Segoe UI" w:cs="Segoe UI"/>
          <w:i/>
          <w:iCs/>
          <w:color w:val="3F4758"/>
          <w:sz w:val="27"/>
          <w:szCs w:val="27"/>
          <w:lang w:eastAsia="ru-RU"/>
        </w:rPr>
        <w:t> На возможность применения большинства данных льгот (преференций) влияет факт внесения конкретного малого предприятия в Единый реестр субъектов малого и среднего предпринимательства. Поэтому непопадание в этот реестр или исключение из него лишает организацию (ИП) многих привилегий, которые дает этот статус.</w:t>
      </w:r>
    </w:p>
    <w:p w:rsidR="008F05C9" w:rsidRDefault="00321C28" w:rsidP="00321C28">
      <w:pPr>
        <w:shd w:val="clear" w:color="auto" w:fill="FFFFFF"/>
        <w:spacing w:after="315" w:line="390" w:lineRule="atLeast"/>
        <w:jc w:val="both"/>
      </w:pPr>
      <w:r w:rsidRPr="00321C28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Подробности: </w:t>
      </w:r>
      <w:hyperlink r:id="rId6" w:tgtFrame="_blank" w:history="1">
        <w:r w:rsidRPr="00321C28">
          <w:rPr>
            <w:rFonts w:ascii="Segoe UI" w:eastAsia="Times New Roman" w:hAnsi="Segoe UI" w:cs="Segoe UI"/>
            <w:color w:val="669AE6"/>
            <w:sz w:val="27"/>
            <w:szCs w:val="27"/>
            <w:u w:val="single"/>
            <w:lang w:eastAsia="ru-RU"/>
          </w:rPr>
          <w:t>https://www.klerk.ru/blogs/rosco/488231/</w:t>
        </w:r>
      </w:hyperlink>
      <w:bookmarkStart w:id="0" w:name="_GoBack"/>
      <w:bookmarkEnd w:id="0"/>
    </w:p>
    <w:sectPr w:rsidR="008F05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C28"/>
    <w:rsid w:val="00321C28"/>
    <w:rsid w:val="008F0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1C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1C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1C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1C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13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222182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311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139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008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926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080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klerk.ru/blogs/rosco/488231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1019</Characters>
  <Application>Microsoft Office Word</Application>
  <DocSecurity>0</DocSecurity>
  <Lines>8</Lines>
  <Paragraphs>2</Paragraphs>
  <ScaleCrop>false</ScaleCrop>
  <Company>SPecialiST RePack</Company>
  <LinksUpToDate>false</LinksUpToDate>
  <CharactersWithSpaces>1195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7</dc:creator>
  <cp:lastModifiedBy>Windows 7</cp:lastModifiedBy>
  <cp:revision>2</cp:revision>
  <dcterms:created xsi:type="dcterms:W3CDTF">2019-08-08T05:31:00Z</dcterms:created>
  <dcterms:modified xsi:type="dcterms:W3CDTF">2019-08-08T05:31:00Z</dcterms:modified>
</cp:coreProperties>
</file>